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F4" w:rsidRPr="00086645" w:rsidRDefault="00920CF4" w:rsidP="00920CF4">
      <w:pPr>
        <w:pStyle w:val="1"/>
        <w:spacing w:line="276" w:lineRule="auto"/>
        <w:jc w:val="center"/>
        <w:rPr>
          <w:sz w:val="28"/>
          <w:szCs w:val="28"/>
        </w:rPr>
      </w:pPr>
      <w:r w:rsidRPr="00086645">
        <w:rPr>
          <w:sz w:val="28"/>
          <w:szCs w:val="28"/>
        </w:rPr>
        <w:t xml:space="preserve">Максимальный размер пособия на детей от 8 до 17 лет </w:t>
      </w:r>
    </w:p>
    <w:p w:rsidR="00920CF4" w:rsidRDefault="00920CF4" w:rsidP="00920CF4">
      <w:pPr>
        <w:pStyle w:val="1"/>
        <w:spacing w:line="276" w:lineRule="auto"/>
        <w:jc w:val="center"/>
        <w:rPr>
          <w:sz w:val="28"/>
          <w:szCs w:val="28"/>
        </w:rPr>
      </w:pPr>
      <w:r w:rsidRPr="00086645">
        <w:rPr>
          <w:sz w:val="28"/>
          <w:szCs w:val="28"/>
        </w:rPr>
        <w:t>получают родители тысяч татарстанских школьников</w:t>
      </w:r>
      <w:r>
        <w:rPr>
          <w:sz w:val="28"/>
          <w:szCs w:val="28"/>
        </w:rPr>
        <w:t>.</w:t>
      </w:r>
    </w:p>
    <w:p w:rsidR="006B0D8E" w:rsidRPr="006B0D8E" w:rsidRDefault="006B0D8E" w:rsidP="006B0D8E"/>
    <w:p w:rsidR="00920CF4" w:rsidRPr="00920CF4" w:rsidRDefault="006B0D8E" w:rsidP="00920CF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200400" cy="2181225"/>
            <wp:effectExtent l="19050" t="0" r="0" b="0"/>
            <wp:wrapSquare wrapText="bothSides"/>
            <wp:docPr id="3" name="Рисунок 1" descr="Максимальный размер пособия на детей от 8 до 17 лет  получают родители тысяч татарстанских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симальный размер пособия на детей от 8 до 17 лет  получают родители тысяч татарстанских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CF4" w:rsidRPr="00EE48EE" w:rsidRDefault="00920CF4" w:rsidP="00920CF4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920CF4" w:rsidRPr="00086645" w:rsidRDefault="00920CF4" w:rsidP="00920C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 xml:space="preserve">В максимальном размере ежемесячное пособие на детей от 8 до 17 лет предоставляется на </w:t>
      </w:r>
      <w:r>
        <w:rPr>
          <w:sz w:val="28"/>
          <w:szCs w:val="28"/>
        </w:rPr>
        <w:t>55</w:t>
      </w:r>
      <w:bookmarkStart w:id="0" w:name="_GoBack"/>
      <w:bookmarkEnd w:id="0"/>
      <w:r w:rsidRPr="00086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тысяч </w:t>
      </w:r>
      <w:r w:rsidRPr="00086645">
        <w:rPr>
          <w:sz w:val="28"/>
          <w:szCs w:val="28"/>
        </w:rPr>
        <w:t>детей школьного возраста Татарстана. Сумма такой выплаты семьям соответствует прожиточному минимуму, установленному на ребенка (в Республике Татарстан – 11 476 рублей).</w:t>
      </w:r>
    </w:p>
    <w:p w:rsidR="00920CF4" w:rsidRPr="00086645" w:rsidRDefault="00920CF4" w:rsidP="00920C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Согласно условиям оформления пособия, размер выплаты зависит от доходов родителей и может составлять 50%, 75% или 100% прожиточного минимума ребенка в регионе. Если при назначении пособия в базовом размере (50% ПМ) доход на одного человека в семье оказывается меньше среднедушевого прожиточного минимума, выплату увеличивают до 75%. Если с учетом этого средний доход семьи по-прежнему меньше прожиточного минимума, Пенсионный фонд устанавливает пособие в максимальном размере – 100% регионального прожиточного минимума ребенка.</w:t>
      </w:r>
    </w:p>
    <w:p w:rsidR="00920CF4" w:rsidRPr="00086645" w:rsidRDefault="00920CF4" w:rsidP="00920C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При назначении пособия применяются критерии нуждаемости, которые наряду с доходами включают принадлежащее семье имущество.</w:t>
      </w:r>
    </w:p>
    <w:p w:rsidR="00920CF4" w:rsidRPr="00086645" w:rsidRDefault="00920CF4" w:rsidP="00920C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Процедура оформления пособия проста. В большинстве случаев для оформления выплаты достаточно заявления. Остальные сведения Пенсионный фонд подтверждает через государственные информационные системы и по межведомственному взаимодействию.</w:t>
      </w:r>
    </w:p>
    <w:p w:rsidR="00920CF4" w:rsidRPr="00086645" w:rsidRDefault="00920CF4" w:rsidP="00920C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 xml:space="preserve">Подать заявление на выплату можно на портале </w:t>
      </w:r>
      <w:proofErr w:type="spellStart"/>
      <w:r w:rsidRPr="00086645">
        <w:rPr>
          <w:sz w:val="28"/>
          <w:szCs w:val="28"/>
        </w:rPr>
        <w:t>госуслуг</w:t>
      </w:r>
      <w:proofErr w:type="spellEnd"/>
      <w:r w:rsidRPr="00086645">
        <w:rPr>
          <w:sz w:val="28"/>
          <w:szCs w:val="28"/>
        </w:rPr>
        <w:t xml:space="preserve">, в клиентских офисах ПФР и МФЦ. </w:t>
      </w:r>
    </w:p>
    <w:p w:rsidR="00920CF4" w:rsidRPr="00086645" w:rsidRDefault="00920CF4" w:rsidP="00920C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Напомним, что с 1 января 2023 года вводится Единое пособие на детей и беременных женщин, которое заменит шесть действующих мер поддержки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</w:t>
      </w:r>
      <w:r w:rsidRPr="00086645">
        <w:rPr>
          <w:sz w:val="28"/>
          <w:szCs w:val="28"/>
        </w:rPr>
        <w:t>выплаты в связи с рождением или усыновлением ребенка, выплаты до достижения ребенком 3 лет</w:t>
      </w:r>
      <w:r>
        <w:rPr>
          <w:sz w:val="28"/>
          <w:szCs w:val="28"/>
        </w:rPr>
        <w:t xml:space="preserve"> и </w:t>
      </w:r>
      <w:r w:rsidRPr="00086645">
        <w:rPr>
          <w:sz w:val="28"/>
          <w:szCs w:val="28"/>
        </w:rPr>
        <w:t>выплаты на детей от 3 до 8 лет и от 8 до 17 лет</w:t>
      </w:r>
      <w:r>
        <w:rPr>
          <w:sz w:val="28"/>
          <w:szCs w:val="28"/>
        </w:rPr>
        <w:t>)</w:t>
      </w:r>
      <w:r w:rsidRPr="00086645">
        <w:rPr>
          <w:sz w:val="28"/>
          <w:szCs w:val="28"/>
        </w:rPr>
        <w:t>.</w:t>
      </w:r>
    </w:p>
    <w:p w:rsidR="00AD1338" w:rsidRDefault="00920CF4" w:rsidP="00920CF4">
      <w:pPr>
        <w:spacing w:line="360" w:lineRule="auto"/>
        <w:ind w:firstLine="708"/>
        <w:jc w:val="both"/>
        <w:rPr>
          <w:sz w:val="28"/>
          <w:szCs w:val="28"/>
        </w:rPr>
      </w:pPr>
      <w:r w:rsidRPr="00086645">
        <w:rPr>
          <w:sz w:val="28"/>
          <w:szCs w:val="28"/>
        </w:rPr>
        <w:t>В зависимости от доходов родителей размер пособия будет дифференцированным: 50%, 75% или 100% регионального прожиточного минимума. По таким правилам сегодня выплачиваются пособия для семей с детьми от 3 до 8 лет и от 8 до 17 ле</w:t>
      </w:r>
      <w:r>
        <w:rPr>
          <w:sz w:val="28"/>
          <w:szCs w:val="28"/>
        </w:rPr>
        <w:t>т.</w:t>
      </w:r>
    </w:p>
    <w:p w:rsidR="00920CF4" w:rsidRDefault="00920CF4" w:rsidP="00920CF4">
      <w:pPr>
        <w:spacing w:line="360" w:lineRule="auto"/>
        <w:ind w:firstLine="708"/>
        <w:jc w:val="both"/>
        <w:rPr>
          <w:sz w:val="28"/>
          <w:szCs w:val="28"/>
        </w:rPr>
      </w:pPr>
    </w:p>
    <w:p w:rsidR="00920CF4" w:rsidRDefault="00920CF4" w:rsidP="00920CF4">
      <w:pPr>
        <w:spacing w:before="60" w:after="60"/>
        <w:jc w:val="center"/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321310</wp:posOffset>
            </wp:positionV>
            <wp:extent cx="1295400" cy="12954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6" w:history="1">
        <w:r w:rsidRPr="003E585E">
          <w:rPr>
            <w:i/>
            <w:color w:val="0000FF"/>
            <w:u w:val="single"/>
            <w:lang w:val="en-US"/>
          </w:rPr>
          <w:t>www</w:t>
        </w:r>
        <w:r w:rsidRPr="003E585E">
          <w:rPr>
            <w:i/>
            <w:color w:val="0000FF"/>
            <w:u w:val="single"/>
          </w:rPr>
          <w:t>.</w:t>
        </w:r>
        <w:proofErr w:type="spellStart"/>
        <w:r w:rsidRPr="003E585E">
          <w:rPr>
            <w:i/>
            <w:color w:val="0000FF"/>
            <w:u w:val="single"/>
          </w:rPr>
          <w:t>pfr.gov.ru</w:t>
        </w:r>
        <w:proofErr w:type="spellEnd"/>
      </w:hyperlink>
    </w:p>
    <w:p w:rsidR="00920CF4" w:rsidRPr="00FF59E9" w:rsidRDefault="00920CF4" w:rsidP="00920CF4">
      <w:pPr>
        <w:spacing w:before="60" w:after="60"/>
        <w:jc w:val="center"/>
      </w:pPr>
    </w:p>
    <w:p w:rsidR="00920CF4" w:rsidRPr="003E585E" w:rsidRDefault="00920CF4" w:rsidP="00920CF4">
      <w:pPr>
        <w:spacing w:before="60" w:after="60"/>
        <w:jc w:val="both"/>
        <w:rPr>
          <w:sz w:val="22"/>
          <w:szCs w:val="22"/>
        </w:rPr>
      </w:pP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920CF4" w:rsidRPr="003E585E" w:rsidRDefault="00920CF4" w:rsidP="00920CF4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 xml:space="preserve">Интернет-ресурсы </w:t>
      </w:r>
      <w:proofErr w:type="spellStart"/>
      <w:r w:rsidRPr="003E585E">
        <w:rPr>
          <w:b/>
          <w:sz w:val="22"/>
          <w:szCs w:val="22"/>
        </w:rPr>
        <w:t>pfr.gov.ru</w:t>
      </w:r>
      <w:proofErr w:type="spellEnd"/>
      <w:r w:rsidRPr="003E585E">
        <w:rPr>
          <w:b/>
          <w:sz w:val="22"/>
          <w:szCs w:val="22"/>
        </w:rPr>
        <w:t xml:space="preserve">, </w:t>
      </w:r>
      <w:proofErr w:type="spellStart"/>
      <w:r w:rsidRPr="003E585E">
        <w:rPr>
          <w:b/>
          <w:sz w:val="22"/>
          <w:szCs w:val="22"/>
        </w:rPr>
        <w:t>sprrt.ru</w:t>
      </w:r>
      <w:proofErr w:type="spellEnd"/>
    </w:p>
    <w:p w:rsidR="00920CF4" w:rsidRPr="003E585E" w:rsidRDefault="00920CF4" w:rsidP="00920CF4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      </w:t>
      </w:r>
      <w:hyperlink r:id="rId8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920CF4" w:rsidRPr="003E585E" w:rsidRDefault="00920CF4" w:rsidP="00920CF4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4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5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hyperlink r:id="rId11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  <w:r w:rsidRPr="003E585E">
        <w:rPr>
          <w:sz w:val="22"/>
          <w:szCs w:val="22"/>
        </w:rPr>
        <w:t xml:space="preserve"> </w:t>
      </w:r>
    </w:p>
    <w:p w:rsidR="00920CF4" w:rsidRPr="003E585E" w:rsidRDefault="00920CF4" w:rsidP="00920CF4">
      <w:pPr>
        <w:spacing w:before="60" w:after="60" w:line="276" w:lineRule="auto"/>
        <w:jc w:val="both"/>
        <w:rPr>
          <w:sz w:val="22"/>
          <w:szCs w:val="22"/>
        </w:rPr>
      </w:pPr>
      <w:r w:rsidRPr="003E585E">
        <w:rPr>
          <w:color w:val="000000"/>
          <w:sz w:val="22"/>
          <w:szCs w:val="22"/>
        </w:rPr>
        <w:t xml:space="preserve">        </w:t>
      </w:r>
      <w:hyperlink r:id="rId12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  <w:proofErr w:type="spellEnd"/>
      </w:hyperlink>
      <w:r w:rsidRPr="003E585E">
        <w:rPr>
          <w:color w:val="000000"/>
          <w:sz w:val="22"/>
          <w:szCs w:val="22"/>
        </w:rPr>
        <w:t xml:space="preserve"> </w:t>
      </w:r>
    </w:p>
    <w:p w:rsidR="00920CF4" w:rsidRDefault="00920CF4" w:rsidP="00920CF4">
      <w:pPr>
        <w:spacing w:line="360" w:lineRule="auto"/>
        <w:ind w:firstLine="708"/>
        <w:jc w:val="both"/>
      </w:pPr>
    </w:p>
    <w:sectPr w:rsidR="00920CF4" w:rsidSect="00AD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CF4"/>
    <w:rsid w:val="006B0D8E"/>
    <w:rsid w:val="00920CF4"/>
    <w:rsid w:val="00AD1338"/>
    <w:rsid w:val="00FB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CF4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C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20C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20C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C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pfr_r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t.me/PFRTATARb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.gov.ru" TargetMode="External"/><Relationship Id="rId11" Type="http://schemas.openxmlformats.org/officeDocument/2006/relationships/hyperlink" Target="http://www.ok.ru/group/58408636907571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2022-12-13T13:37:00Z</dcterms:created>
  <dcterms:modified xsi:type="dcterms:W3CDTF">2022-12-15T13:27:00Z</dcterms:modified>
</cp:coreProperties>
</file>